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广告制作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报价单</w:t>
      </w:r>
    </w:p>
    <w:p>
      <w:pPr>
        <w:spacing w:line="600" w:lineRule="exact"/>
        <w:rPr>
          <w:rFonts w:ascii="方正小标宋简体" w:eastAsia="方正小标宋简体" w:cs="宋体" w:hAnsiTheme="minorEastAsia"/>
          <w:kern w:val="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报价</w:t>
      </w:r>
      <w:r>
        <w:rPr>
          <w:rFonts w:hint="eastAsia" w:ascii="仿宋_GB2312" w:hAnsi="仿宋" w:eastAsia="仿宋_GB2312" w:cs="仿宋"/>
          <w:sz w:val="24"/>
          <w:szCs w:val="24"/>
        </w:rPr>
        <w:t>单位盖章：                               日期：</w:t>
      </w:r>
    </w:p>
    <w:tbl>
      <w:tblPr>
        <w:tblStyle w:val="4"/>
        <w:tblW w:w="91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58"/>
        <w:gridCol w:w="3346"/>
        <w:gridCol w:w="657"/>
        <w:gridCol w:w="1156"/>
        <w:gridCol w:w="1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常用项目名称</w:t>
            </w:r>
          </w:p>
        </w:tc>
        <w:tc>
          <w:tcPr>
            <w:tcW w:w="33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优惠单价</w:t>
            </w:r>
          </w:p>
        </w:tc>
        <w:tc>
          <w:tcPr>
            <w:tcW w:w="17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户外喷绘(普通喷绘布)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6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户外喷绘(加厚喷绘布)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6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PVC板UV印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5mm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6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亚克力板UV印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3mm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6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室内背胶过膜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6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户外背胶过膜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6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KT板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室内背胶过膜封塑料边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6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优质亮光板加厚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KT板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户外高精背胶过膜封塑料边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6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优质亮光板加厚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横幅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旗帜布；70宽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易拉宝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2m*0.8m（架子+画）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宣传单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双铜过胶纸；350g；彩印双面A4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宣传单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双铜纸；250g；彩印双面A4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宣传单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双铜过胶纸；350g；彩印折页A4（二折）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宣传单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双铜纸；250g；彩印折页A4（三折）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小册子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封面250g双铜过哑胶；内页80克A5双胶纸彩印；骑马订，尺寸:A6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内约40页/本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小册子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封面特种虎皮纹纸；内页80克双胶纸黑白双面印；胶装；尺寸:A4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内约100页/本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铝合金挂框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四边开启式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6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不锈钢牌匾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6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最快响应时间</w:t>
            </w:r>
          </w:p>
        </w:tc>
        <w:tc>
          <w:tcPr>
            <w:tcW w:w="688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1470" w:firstLineChars="7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最迟响应时间</w:t>
            </w:r>
          </w:p>
        </w:tc>
        <w:tc>
          <w:tcPr>
            <w:tcW w:w="688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1470" w:firstLineChars="7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158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总价（大写）人民币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元，￥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元。</w:t>
            </w:r>
          </w:p>
        </w:tc>
      </w:tr>
    </w:tbl>
    <w:p>
      <w:pPr>
        <w:spacing w:line="400" w:lineRule="exact"/>
        <w:ind w:firstLine="360" w:firstLineChars="150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注：以上报价包含设计、制作、安装、维护及税费等所有费用。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YjkzZmE1MmNlZjA0Nzg0ZjRiNWUzNDJiMzc4YjMifQ=="/>
  </w:docVars>
  <w:rsids>
    <w:rsidRoot w:val="5F63600A"/>
    <w:rsid w:val="36BA7AED"/>
    <w:rsid w:val="5F63600A"/>
    <w:rsid w:val="6880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uiPriority w:val="0"/>
    <w:rPr>
      <w:sz w:val="24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2024-03-28T13:27:00Z</dcterms:created>
  <dc:creator>无终结</dc:creator>
  <cp:lastModifiedBy>刘为开</cp:lastModifiedBy>
  <dcterms:modified xsi:type="dcterms:W3CDTF">2024-04-01T10:49:04Z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FD858A78969B4EA695A2EB72AC718FB2_13</vt:lpwstr>
  </property>
</Properties>
</file>